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2" w:rsidRPr="00643F38" w:rsidRDefault="00134692" w:rsidP="00134692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Технічне завдання </w:t>
      </w:r>
    </w:p>
    <w:p w:rsidR="00134692" w:rsidRPr="00643F38" w:rsidRDefault="00134692" w:rsidP="00B20911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 </w:t>
      </w:r>
      <w:r w:rsidR="00B20911" w:rsidRPr="00643F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поставку та </w:t>
      </w:r>
      <w:r w:rsidRPr="00643F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монтаж </w:t>
      </w:r>
      <w:proofErr w:type="spellStart"/>
      <w:r w:rsidR="00B20911" w:rsidRPr="00643F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двоплатформенн</w:t>
      </w:r>
      <w:r w:rsidR="00643F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их</w:t>
      </w:r>
      <w:proofErr w:type="spellEnd"/>
      <w:r w:rsidR="00643F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тензометричних вагонних ваг</w:t>
      </w:r>
      <w:r w:rsidR="001128CD" w:rsidRPr="00643F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</w:t>
      </w:r>
      <w:r w:rsidR="00B20911" w:rsidRPr="00643F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ГНС </w:t>
      </w:r>
      <w:r w:rsidR="001128CD" w:rsidRPr="00643F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04B99" w:rsidRPr="00643F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Товариства</w:t>
      </w:r>
    </w:p>
    <w:p w:rsidR="00F70B3A" w:rsidRPr="00643F38" w:rsidRDefault="00F70B3A" w:rsidP="00204B99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34692" w:rsidRPr="00643F38" w:rsidRDefault="00134692" w:rsidP="00134692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34692" w:rsidRPr="00643F38" w:rsidRDefault="00134692" w:rsidP="00134692">
      <w:pPr>
        <w:numPr>
          <w:ilvl w:val="0"/>
          <w:numId w:val="6"/>
        </w:num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 про предмет тендеру:</w:t>
      </w:r>
    </w:p>
    <w:p w:rsidR="00F270E0" w:rsidRPr="00643F38" w:rsidRDefault="00085673" w:rsidP="001346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Поставка та монтаж </w:t>
      </w:r>
      <w:proofErr w:type="spellStart"/>
      <w:r w:rsidR="00F7437D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Двоплатфор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менних</w:t>
      </w:r>
      <w:proofErr w:type="spellEnd"/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тензометричних вагонних ваг</w:t>
      </w:r>
      <w:r w:rsidR="00F7437D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під’їзній колії газонаповнювальної </w:t>
      </w:r>
      <w:r w:rsidR="00184D41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станції</w:t>
      </w:r>
      <w:r w:rsidR="00F7437D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Товариства «</w:t>
      </w:r>
      <w:proofErr w:type="spellStart"/>
      <w:r w:rsidR="00F7437D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Гуд</w:t>
      </w:r>
      <w:proofErr w:type="spellEnd"/>
      <w:r w:rsidR="00F7437D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7437D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марк</w:t>
      </w:r>
      <w:proofErr w:type="spellEnd"/>
      <w:r w:rsidR="00F7437D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за адресою: вул. </w:t>
      </w:r>
      <w:proofErr w:type="spellStart"/>
      <w:r w:rsidR="00F7437D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Шебекінський</w:t>
      </w:r>
      <w:proofErr w:type="spellEnd"/>
      <w:r w:rsidR="00F7437D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шлях, 1 в с. </w:t>
      </w:r>
      <w:proofErr w:type="spellStart"/>
      <w:r w:rsidR="00F7437D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Гатище</w:t>
      </w:r>
      <w:proofErr w:type="spellEnd"/>
      <w:r w:rsidR="00F7437D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Вовчанського району, Харківської області</w:t>
      </w:r>
    </w:p>
    <w:p w:rsidR="00346F55" w:rsidRPr="00643F38" w:rsidRDefault="00346F55" w:rsidP="001346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34AD" w:rsidRPr="00643F38" w:rsidRDefault="005234AD" w:rsidP="005234A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Термін виконання робіт: </w:t>
      </w:r>
      <w:r w:rsidR="00CD72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червень-липень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 р</w:t>
      </w:r>
      <w:r w:rsidR="00CD72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777AA" w:rsidRPr="00643F3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77AA" w:rsidRPr="00643F38" w:rsidRDefault="00643F38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Загальні вимоги до ваг</w:t>
      </w:r>
      <w:r w:rsidR="00F935AB" w:rsidRPr="00643F3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</w:p>
    <w:p w:rsidR="00E777AA" w:rsidRPr="00643F3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1B8B" w:rsidRPr="00643F38" w:rsidRDefault="00CE1B8B" w:rsidP="0038396F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робочого </w:t>
      </w:r>
      <w:r w:rsidR="00643F38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проекту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«Будівництво під’їзної колії ТОВ «ГУД МАРК» по станції Вовчанськ» на проектованій колії №3 передбачається встановлення </w:t>
      </w:r>
      <w:proofErr w:type="spellStart"/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двоплатформенн</w:t>
      </w:r>
      <w:r w:rsid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их</w:t>
      </w:r>
      <w:proofErr w:type="spellEnd"/>
      <w:r w:rsid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тензометричних вагонних ваг</w:t>
      </w: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статичного типу зважування максимальної вантажопідйомності 150 т у вибухонебезпечному виконанні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81629B" w:rsidRPr="00643F38" w:rsidRDefault="0081629B" w:rsidP="0081629B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Встановлення вагового обладнання повинно вик</w:t>
      </w:r>
      <w:bookmarkStart w:id="0" w:name="_GoBack"/>
      <w:bookmarkEnd w:id="0"/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онуватись у відповідності з документацією, яка йде у комплекті поставки від виробника.</w:t>
      </w:r>
    </w:p>
    <w:p w:rsidR="0081629B" w:rsidRPr="00643F38" w:rsidRDefault="0081629B" w:rsidP="0081629B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Приміщення вагової розташовується</w:t>
      </w:r>
      <w:r w:rsid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окремій будівлі напроти ваг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56BBE" w:rsidRPr="00643F38" w:rsidRDefault="00091607" w:rsidP="0081629B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Ваговимірювальний комплекс,</w:t>
      </w:r>
      <w:r w:rsidR="00756BBE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складається з вантажопідйомного п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ристрою (платформи), тензодатчиків</w:t>
      </w:r>
      <w:r w:rsidR="00756BBE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з'єднувального короба, кабелю і електронного керуючого пристрою, розташованого на робочому місці оператора у приміщенні вагової.</w:t>
      </w:r>
    </w:p>
    <w:p w:rsidR="0081629B" w:rsidRPr="00643F38" w:rsidRDefault="0081629B" w:rsidP="0081629B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Конструкція вагонних ваг у цілому і кожен її елемент окремо Повинні бути узгоджені з українською залізницею і внесені до державного реєстру ЗВТ України. Постачальник  забезпечує супровід вагонних ваг на усіх етапах: узгодження вибору місця, розробка та погодження робочого проекту, здача ваг комісії залізниці, проведення державної повірки ваг, гарантійне та післягарантійне обслуговування</w:t>
      </w:r>
      <w:r w:rsidR="00091607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E1B8B" w:rsidRPr="00643F38" w:rsidRDefault="00503884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Ваги повинні відповідати стандарту ДСТУ EN 45501: 2016 Прилади неавтоматичні зважувальні. Загальні технічні вимоги та методи випробувань</w:t>
      </w:r>
    </w:p>
    <w:p w:rsidR="00E777AA" w:rsidRPr="00643F3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77AA" w:rsidRPr="00643F3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Основні технічні вимоги</w:t>
      </w:r>
      <w:r w:rsidR="00F935AB" w:rsidRPr="00643F3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</w:p>
    <w:p w:rsidR="00134692" w:rsidRPr="00643F38" w:rsidRDefault="00134692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3F34" w:rsidRPr="00643F38" w:rsidRDefault="00223F34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</w:t>
      </w:r>
      <w:proofErr w:type="spellStart"/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вантажоприймальних</w:t>
      </w:r>
      <w:proofErr w:type="spellEnd"/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платформ - 2</w:t>
      </w:r>
    </w:p>
    <w:p w:rsidR="00F1335E" w:rsidRPr="00643F38" w:rsidRDefault="00F1335E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Наявність на платформи позитивних висновків діагностики зварних з´єднань</w:t>
      </w:r>
    </w:p>
    <w:p w:rsidR="00F1335E" w:rsidRPr="00643F38" w:rsidRDefault="00F1335E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Фундамент - залізобетон</w:t>
      </w:r>
    </w:p>
    <w:p w:rsidR="00C66163" w:rsidRPr="00643F38" w:rsidRDefault="003E19A7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Датчики – тензометричні</w:t>
      </w:r>
      <w:r w:rsidR="00A846D7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E19A7" w:rsidRPr="00643F38" w:rsidRDefault="007F7DF7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Клас точності ваг — середній згідно з ДСТУ EN 45501: </w:t>
      </w:r>
      <w:r w:rsidR="00C66163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2016</w:t>
      </w:r>
      <w:r w:rsidRPr="00643F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0771C4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Ступінь захисту оболонки </w:t>
      </w:r>
      <w:r w:rsidR="00184D41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тензодатчиків</w:t>
      </w:r>
      <w:r w:rsidR="000771C4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IP68</w:t>
      </w:r>
    </w:p>
    <w:p w:rsidR="003E19A7" w:rsidRPr="00643F38" w:rsidRDefault="003E19A7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 зважування </w:t>
      </w:r>
      <w:r w:rsidR="002D24A1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статичний</w:t>
      </w:r>
      <w:r w:rsidR="002D24A1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24A1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усіх типів вагонів, що експлуатуються на залізницях України</w:t>
      </w:r>
    </w:p>
    <w:p w:rsidR="00223F34" w:rsidRPr="00643F38" w:rsidRDefault="00223F34" w:rsidP="00223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– вибухонебезпечне</w:t>
      </w:r>
    </w:p>
    <w:p w:rsidR="00223F34" w:rsidRPr="00643F38" w:rsidRDefault="00184D41" w:rsidP="00223F3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Забезпечення</w:t>
      </w:r>
      <w:r w:rsidR="008A6628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передачі</w:t>
      </w:r>
      <w:r w:rsidR="00223F34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цифрового сигналу від платформи у ваговий термінал</w:t>
      </w:r>
      <w:r w:rsidR="008A6628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(приміщення вагової)</w:t>
      </w:r>
    </w:p>
    <w:p w:rsidR="003E19A7" w:rsidRPr="00643F38" w:rsidRDefault="003E19A7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Максимальна вантажопідйомність – </w:t>
      </w:r>
      <w:r w:rsidR="00223F34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менше 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150 т</w:t>
      </w:r>
    </w:p>
    <w:p w:rsidR="00AA0CA6" w:rsidRPr="00643F38" w:rsidRDefault="00AA0CA6" w:rsidP="00AA0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Найбільша границя зважування, </w:t>
      </w:r>
      <w:r w:rsidR="00223F34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 менше 150 т</w:t>
      </w:r>
    </w:p>
    <w:p w:rsidR="00AA0CA6" w:rsidRPr="00643F38" w:rsidRDefault="00AA0CA6" w:rsidP="00AA0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Найменша границя зважування, </w:t>
      </w:r>
      <w:r w:rsidR="00223F34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не більше </w:t>
      </w:r>
      <w:r w:rsidR="00C66163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</w:t>
      </w:r>
      <w:r w:rsidR="00223F34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</w:t>
      </w:r>
    </w:p>
    <w:p w:rsidR="00AA0CA6" w:rsidRPr="00643F38" w:rsidRDefault="000923EC" w:rsidP="00AA0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Дискретність і </w:t>
      </w:r>
      <w:r w:rsidR="00C66163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ціна </w:t>
      </w:r>
      <w:proofErr w:type="spellStart"/>
      <w:r w:rsidR="00C66163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повірочної</w:t>
      </w:r>
      <w:proofErr w:type="spellEnd"/>
      <w:r w:rsidR="00C66163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поділки, кг. </w:t>
      </w:r>
      <w:r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50</w:t>
      </w:r>
    </w:p>
    <w:p w:rsidR="00AA0CA6" w:rsidRPr="00643F38" w:rsidRDefault="00785CCD" w:rsidP="00AA0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Діапазон робочих температур </w:t>
      </w:r>
      <w:r w:rsidR="000923EC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датчиків</w:t>
      </w:r>
      <w:r w:rsidR="001E5AA0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AA0CA6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E5AA0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 менше </w:t>
      </w:r>
      <w:r w:rsidR="00AA0CA6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122040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40</w:t>
      </w:r>
      <w:r w:rsidR="00AA0CA6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/ + </w:t>
      </w:r>
      <w:r w:rsidR="00122040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50</w:t>
      </w:r>
      <w:r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</w:t>
      </w:r>
    </w:p>
    <w:p w:rsidR="00AA0CA6" w:rsidRPr="00643F38" w:rsidRDefault="00785CCD" w:rsidP="00AA0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Гарантія – не менше </w:t>
      </w:r>
      <w:r w:rsidR="00AA0CA6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</w:t>
      </w:r>
      <w:r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років</w:t>
      </w:r>
    </w:p>
    <w:p w:rsidR="00AA0CA6" w:rsidRPr="00643F38" w:rsidRDefault="00AA0CA6" w:rsidP="00AA0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="00785CCD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ередній термін служби не менше </w:t>
      </w:r>
      <w:r w:rsidR="000923EC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="00785CCD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15</w:t>
      </w:r>
      <w:r w:rsidR="00C66163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85CCD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років</w:t>
      </w:r>
    </w:p>
    <w:p w:rsidR="00AA0CA6" w:rsidRPr="00643F38" w:rsidRDefault="00643F38" w:rsidP="001346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Допустима  похибка </w:t>
      </w:r>
      <w:r w:rsidR="00FC5580" w:rsidRPr="00643F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залізничних ваг не повинна перевищувати 0,1%</w:t>
      </w:r>
    </w:p>
    <w:p w:rsidR="000923EC" w:rsidRPr="00643F38" w:rsidRDefault="000923EC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6163" w:rsidRPr="00643F38" w:rsidRDefault="00C66163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6163" w:rsidRPr="00643F38" w:rsidRDefault="00C66163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91" w:type="dxa"/>
        <w:tblLayout w:type="fixed"/>
        <w:tblLook w:val="00A0" w:firstRow="1" w:lastRow="0" w:firstColumn="1" w:lastColumn="0" w:noHBand="0" w:noVBand="0"/>
      </w:tblPr>
      <w:tblGrid>
        <w:gridCol w:w="7315"/>
        <w:gridCol w:w="2576"/>
      </w:tblGrid>
      <w:tr w:rsidR="00C66163" w:rsidRPr="00643F38" w:rsidTr="00C66163">
        <w:trPr>
          <w:trHeight w:val="277"/>
        </w:trPr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Технічні параметри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Вимоги Замовника</w:t>
            </w:r>
          </w:p>
        </w:tc>
      </w:tr>
      <w:tr w:rsidR="00C66163" w:rsidRPr="00643F38" w:rsidTr="00C66163">
        <w:trPr>
          <w:trHeight w:val="265"/>
        </w:trPr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Найбільша границя зважування, (Мах), т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150</w:t>
            </w:r>
          </w:p>
        </w:tc>
      </w:tr>
      <w:tr w:rsidR="00C66163" w:rsidRPr="00643F38" w:rsidTr="00C66163">
        <w:trPr>
          <w:trHeight w:val="252"/>
        </w:trPr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Найменша границя зважування, (</w:t>
            </w:r>
            <w:proofErr w:type="spellStart"/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Min</w:t>
            </w:r>
            <w:proofErr w:type="spellEnd"/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), т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</w:tr>
      <w:tr w:rsidR="00C66163" w:rsidRPr="00643F38" w:rsidTr="00C66163">
        <w:trPr>
          <w:trHeight w:val="252"/>
        </w:trPr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63" w:rsidRPr="00643F38" w:rsidRDefault="00C66163" w:rsidP="008D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Дискретність відліку (d) і ціна </w:t>
            </w:r>
            <w:r w:rsidR="008D6800"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поділки </w:t>
            </w: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(е), кг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</w:p>
        </w:tc>
      </w:tr>
      <w:tr w:rsidR="00C66163" w:rsidRPr="00643F38" w:rsidTr="00C66163">
        <w:trPr>
          <w:trHeight w:val="265"/>
        </w:trPr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63" w:rsidRPr="00643F38" w:rsidRDefault="00C66163" w:rsidP="00B9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Клас точності ваг відповідно з ДСТУ EN 45501:20</w:t>
            </w:r>
            <w:r w:rsidR="00B927C4"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середній</w:t>
            </w:r>
          </w:p>
        </w:tc>
      </w:tr>
      <w:tr w:rsidR="00C66163" w:rsidRPr="00643F38" w:rsidTr="00C66163">
        <w:trPr>
          <w:trHeight w:val="1020"/>
        </w:trPr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Межі допустимої похибки при експлуатації, кг, не більш:</w:t>
            </w: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 </w:t>
            </w:r>
            <w:proofErr w:type="spellStart"/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Min</w:t>
            </w:r>
            <w:proofErr w:type="spellEnd"/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 25 т</w:t>
            </w: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Більше 25 т до 100 т</w:t>
            </w: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Більше 100 т до Мах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±50</w:t>
            </w: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±100</w:t>
            </w: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±150</w:t>
            </w:r>
          </w:p>
        </w:tc>
      </w:tr>
      <w:tr w:rsidR="00C66163" w:rsidRPr="00643F38" w:rsidTr="00C66163">
        <w:trPr>
          <w:trHeight w:val="265"/>
        </w:trPr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Кількість платформ, </w:t>
            </w:r>
            <w:r w:rsid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шт..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</w:tr>
      <w:tr w:rsidR="00C66163" w:rsidRPr="00643F38" w:rsidTr="00C66163">
        <w:trPr>
          <w:trHeight w:val="769"/>
        </w:trPr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Діапазон робочих температур,  С:</w:t>
            </w: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вантажо-приймальна</w:t>
            </w:r>
            <w:proofErr w:type="spellEnd"/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платформа, тензодатчики</w:t>
            </w:r>
            <w:r w:rsidR="00122040"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не </w:t>
            </w:r>
            <w:r w:rsidR="00643F38"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менше</w:t>
            </w: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 -</w:t>
            </w:r>
            <w:r w:rsidR="00122040"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40</w:t>
            </w: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 +</w:t>
            </w:r>
            <w:r w:rsidR="00122040"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50</w:t>
            </w: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163" w:rsidRPr="00643F38" w:rsidTr="00C66163">
        <w:trPr>
          <w:trHeight w:val="769"/>
        </w:trPr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Ступінь захисту, не менше:</w:t>
            </w: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тензодатчику</w:t>
            </w: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ІР68</w:t>
            </w: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66163" w:rsidRPr="00643F38" w:rsidTr="00C66163">
        <w:trPr>
          <w:trHeight w:val="252"/>
        </w:trPr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63" w:rsidRPr="00643F38" w:rsidRDefault="00643F38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Термін служби ваг</w:t>
            </w:r>
            <w:r w:rsidR="00C66163"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 менш, років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</w:tr>
      <w:tr w:rsidR="00C66163" w:rsidRPr="00643F38" w:rsidTr="00C66163">
        <w:trPr>
          <w:trHeight w:val="1020"/>
        </w:trPr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63" w:rsidRPr="00643F38" w:rsidRDefault="00C66163" w:rsidP="00B9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Персональний </w:t>
            </w:r>
            <w:r w:rsidR="005131F4"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комп’ютер</w:t>
            </w: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 ліцензованим програмним забезпеченням.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</w:tr>
      <w:tr w:rsidR="00C66163" w:rsidRPr="00643F38" w:rsidTr="00C66163">
        <w:trPr>
          <w:trHeight w:val="3831"/>
        </w:trPr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Встановлення програмного забезпечення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Так,</w:t>
            </w:r>
          </w:p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 функціоналом передбаченим діючою нормативною документацією та вимогами «Інструкції про порядок засобів ваговимірювальної техніки на залізничному транспорті України» від 2012 року.</w:t>
            </w:r>
          </w:p>
        </w:tc>
      </w:tr>
      <w:tr w:rsidR="00C66163" w:rsidRPr="00CD724C" w:rsidTr="00C66163">
        <w:trPr>
          <w:trHeight w:val="1525"/>
        </w:trPr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Вибухозахищене виконання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6163" w:rsidRPr="00643F38" w:rsidRDefault="00C66163" w:rsidP="00C66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ДСТУ EN 60079-0:2017, ДСТУ EN 60079-25:2017 та мати сертифікат IEC-EX, ATEX, FM або ЕАС.</w:t>
            </w:r>
          </w:p>
        </w:tc>
      </w:tr>
    </w:tbl>
    <w:p w:rsidR="00C66163" w:rsidRPr="00643F38" w:rsidRDefault="00C66163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6163" w:rsidRPr="00643F38" w:rsidRDefault="00C66163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Функції вагового контролера і персонального комп'ютера:</w:t>
      </w:r>
    </w:p>
    <w:p w:rsidR="000923EC" w:rsidRPr="00643F38" w:rsidRDefault="008B0E14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Вагови</w:t>
      </w:r>
      <w:r w:rsidR="000923EC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 контролер забезпечує виконання таких функцій: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прийом і обробка сигналів тензодатчиків окремо по кожній платформі;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градуювання ваг окремо по кожній платформі;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перегляд масштабних коефіцієнтів окремо по кожній платформі;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тест індикації;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тест вантажопідйомного пристрою;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тест роздільного вимірювання маси вантажу по кожній платформі;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установка нуля;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</w:t>
      </w:r>
      <w:proofErr w:type="spellStart"/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обнулення</w:t>
      </w:r>
      <w:proofErr w:type="spellEnd"/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маси тари;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індикація маси вантажу, що зважується (сумарна вага вагона);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можливість перегляду маси вантажу окремо по кожній платформі;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передача інформації на комп'ютер;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• прийом інформації від комп'ютера.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Персональний комп'ютер забезпечує виконання таких функцій: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прийом інформації від вагового контролера і передачу інформації на контролер;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можливість зважування вагонів в статиці з індикацією сумарної ваги і ваги на кожній платформі ваг;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зважування тари з визначенням маси тари, що припадає на кожен візок і сумарного значення;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можливість введення значення тари вручну з клавіатури комп'ютера (тари з бруса);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Щоб вибрати номер вагона;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можливість роздруківки архівної інформації на принтері;</w:t>
      </w:r>
    </w:p>
    <w:p w:rsidR="000923EC" w:rsidRPr="00643F38" w:rsidRDefault="00021A0F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</w:t>
      </w:r>
      <w:r w:rsidR="000923EC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архіву;</w:t>
      </w:r>
    </w:p>
    <w:p w:rsidR="000923EC" w:rsidRPr="00643F38" w:rsidRDefault="00021A0F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</w:t>
      </w:r>
      <w:r w:rsidR="000923EC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кожне зважування містить в собі такі дані: дата, час, номер вагона, нетто, тара, брутто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пошук в архіві за ключовим словом (№ вагона, нетто, брутто, дата);</w:t>
      </w:r>
    </w:p>
    <w:p w:rsidR="000923EC" w:rsidRPr="00643F38" w:rsidRDefault="000923EC" w:rsidP="0009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забезпечення захисту архівної інформації від змін.</w:t>
      </w:r>
    </w:p>
    <w:p w:rsidR="000923EC" w:rsidRPr="00643F38" w:rsidRDefault="000923EC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692" w:rsidRPr="00643F38" w:rsidRDefault="00EC5EF7" w:rsidP="00EC5EF7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 w:rsidR="008D3B50"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34692"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вимоги до обладнання:</w:t>
      </w:r>
    </w:p>
    <w:p w:rsidR="00134692" w:rsidRPr="00643F38" w:rsidRDefault="00284F89" w:rsidP="00284F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="00134692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Поставка здійснюється на об’єкт з виконанням комплексу робіт  “під ключ” (підготовчі будівельні роботи, бетонні роботи, електрозварювальні роботи, монтаж металоконструкцій та обладнан</w:t>
      </w:r>
      <w:r w:rsidR="00406366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ня, прокладення кабельних трас</w:t>
      </w:r>
      <w:r w:rsidR="00134692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електромонтажні роботи з підключення обладнання та системи керування, виконання пусконалагоджувальних робіт, пробний пуск та навчанням обслуг</w:t>
      </w:r>
      <w:r w:rsidR="001577E4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овуючого персоналу, метрологічна повірка</w:t>
      </w:r>
      <w:r w:rsidR="00134692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та за умов виконання повного технічного обслуговуванням в гарантійний та після гарантійний період. </w:t>
      </w:r>
    </w:p>
    <w:p w:rsidR="00134692" w:rsidRPr="00643F38" w:rsidRDefault="00DB10DD" w:rsidP="00134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2.2.Гарантійний термін експлуатації ваг – відповідно до документу виробника, але не менше 24 місяців, з дня введення в експлуатацію та первинної повірки товару</w:t>
      </w:r>
      <w:r w:rsidR="00134692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134692" w:rsidRPr="00643F38" w:rsidRDefault="00134692" w:rsidP="00134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Наявність обладнання </w:t>
      </w:r>
      <w:r w:rsidR="00406366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реєстрі ЗВТ</w:t>
      </w:r>
      <w:r w:rsidR="00406366"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момент проведення тендеру.</w:t>
      </w:r>
    </w:p>
    <w:p w:rsidR="00C52080" w:rsidRPr="00643F38" w:rsidRDefault="00C52080" w:rsidP="003B71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2.5. Обладнання</w:t>
      </w:r>
      <w:r w:rsidR="008B0E14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розміщується у вибухонебезпечних зонах, має бути виготовлено у вибухозахищеному виконанні</w:t>
      </w:r>
    </w:p>
    <w:p w:rsidR="005219E8" w:rsidRPr="00643F38" w:rsidRDefault="005219E8" w:rsidP="006C5593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4692" w:rsidRPr="00643F38" w:rsidRDefault="006C5593" w:rsidP="006C5593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="00134692"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вимоги до підрядника:</w:t>
      </w:r>
    </w:p>
    <w:p w:rsidR="00134692" w:rsidRPr="00643F38" w:rsidRDefault="00134692" w:rsidP="00134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Наявність у фірми-постачальника необхідної матеріальної і технічної бази, кваліфікованого персоналу для здійснення гарантійного та післягарантійного обслуговування. </w:t>
      </w:r>
    </w:p>
    <w:p w:rsidR="00134692" w:rsidRPr="00643F38" w:rsidRDefault="00134692" w:rsidP="00134692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Наявність підтвердженого досвіду </w:t>
      </w:r>
      <w:r w:rsidR="00410F56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монтажу вагонних ваг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34692" w:rsidRPr="00643F38" w:rsidRDefault="00134692" w:rsidP="00134692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Наявність підтвердженого досвіду здавання в експлуатацію </w:t>
      </w:r>
      <w:r w:rsidR="00410F56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вагонних ваг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отриманням свідоцтв метрологічної </w:t>
      </w:r>
      <w:r w:rsidR="009A6C22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повірки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зразку</w:t>
      </w:r>
      <w:r w:rsidR="009A6C22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7524" w:rsidRPr="00643F38" w:rsidRDefault="00987524" w:rsidP="0098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 </w:t>
      </w: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Наявність </w:t>
      </w:r>
      <w:r w:rsidR="00A846D7"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будівельної </w:t>
      </w: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ліцензій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6C22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робіт.</w:t>
      </w:r>
    </w:p>
    <w:p w:rsidR="00987524" w:rsidRPr="00643F38" w:rsidRDefault="00A52DDC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3.5. </w:t>
      </w: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Наявність дозволів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A6C22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Держпраці</w:t>
      </w:r>
      <w:proofErr w:type="spellEnd"/>
      <w:r w:rsidR="009A6C22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робіт </w:t>
      </w:r>
      <w:r w:rsidR="00A846D7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підвищеної небезпеки </w:t>
      </w:r>
      <w:r w:rsidR="009A6C22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необхідності)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46D7" w:rsidRPr="00643F38" w:rsidRDefault="00A846D7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3.6. Наявність </w:t>
      </w:r>
      <w:r w:rsidR="00A5386A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Сертифікатів на обладнання, Наявність Свідоцтв про </w:t>
      </w:r>
      <w:proofErr w:type="spellStart"/>
      <w:r w:rsidR="00A5386A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вибухозахищенність</w:t>
      </w:r>
      <w:proofErr w:type="spellEnd"/>
      <w:r w:rsidR="00A5386A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електрообладнання</w:t>
      </w:r>
    </w:p>
    <w:p w:rsidR="00987524" w:rsidRPr="00643F38" w:rsidRDefault="00987524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38D1" w:rsidRPr="00643F38" w:rsidRDefault="008538D1" w:rsidP="008538D1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Стадії реалізації</w:t>
      </w:r>
    </w:p>
    <w:p w:rsidR="008538D1" w:rsidRPr="00643F3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Розробка робочої документації</w:t>
      </w:r>
    </w:p>
    <w:p w:rsidR="008538D1" w:rsidRPr="00643F3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Поставка обладнання.</w:t>
      </w:r>
    </w:p>
    <w:p w:rsidR="008538D1" w:rsidRPr="00643F3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Проведення будівел</w:t>
      </w:r>
      <w:r w:rsidR="00A97820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ьно-монтажних робіт (</w:t>
      </w:r>
      <w:r w:rsidR="002F3989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влаштування фундаментів ваг</w:t>
      </w:r>
      <w:r w:rsidR="003E19A7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(основи)</w:t>
      </w:r>
      <w:r w:rsidR="00501153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монтаж</w:t>
      </w:r>
    </w:p>
    <w:p w:rsidR="008538D1" w:rsidRPr="00643F38" w:rsidRDefault="002F3989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металоконструкцій, платформ ваг, </w:t>
      </w:r>
      <w:r w:rsidR="00501153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</w:t>
      </w:r>
      <w:r w:rsidR="008538D1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кабельної продукції, 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відновлення під'їзної колії до ваг, </w:t>
      </w:r>
      <w:r w:rsidR="008538D1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інше відповідно до технічної документації).</w:t>
      </w:r>
    </w:p>
    <w:p w:rsidR="000A61CF" w:rsidRPr="00643F38" w:rsidRDefault="000A61CF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Встановлення програмного забезпечення (ПО) «АРМ оператора»</w:t>
      </w:r>
    </w:p>
    <w:p w:rsidR="008538D1" w:rsidRPr="00643F3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184D41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Пусконалагоджувальні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роботи.</w:t>
      </w:r>
    </w:p>
    <w:p w:rsidR="008538D1" w:rsidRPr="00643F3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Метрологічна </w:t>
      </w:r>
      <w:r w:rsidR="003E3F83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повірка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538D1" w:rsidRPr="00643F3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Навчання технічного персоналу</w:t>
      </w:r>
      <w:r w:rsidR="0020199F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Замовника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0199F" w:rsidRPr="00643F38" w:rsidRDefault="0020199F" w:rsidP="002019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Введення в промислову експлуатацію. </w:t>
      </w:r>
    </w:p>
    <w:p w:rsidR="0020199F" w:rsidRPr="00643F38" w:rsidRDefault="0020199F" w:rsidP="002019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Гарантійне обслуговування не менше 24 місяців з моменту введення в експлуатацію..</w:t>
      </w:r>
    </w:p>
    <w:p w:rsidR="008538D1" w:rsidRPr="00643F3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Післягарантійне обслуговування.</w:t>
      </w:r>
      <w:r w:rsidR="0020199F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Технічна підтримка на протязі всього терміну експлуатації ваг</w:t>
      </w:r>
      <w:r w:rsidR="000A61CF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538D1" w:rsidRPr="00643F3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38D1" w:rsidRPr="00643F38" w:rsidRDefault="008538D1" w:rsidP="008538D1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Умови поставки та гарантії</w:t>
      </w:r>
    </w:p>
    <w:p w:rsidR="008538D1" w:rsidRPr="00643F3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Доставка обладнання на об'єкт Замовника здійснюється на умовах </w:t>
      </w: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DDP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538D1" w:rsidRPr="00643F3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Гарантія на товар (безвідмовна експлуатація) протягом </w:t>
      </w:r>
      <w:r w:rsidR="006F216D"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</w:t>
      </w: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місяців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моменту введення обладнання в експлуатацію.</w:t>
      </w:r>
    </w:p>
    <w:p w:rsidR="008538D1" w:rsidRPr="00643F3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Надання договору на післягарантійне технічне обслуговування.</w:t>
      </w:r>
    </w:p>
    <w:p w:rsidR="008538D1" w:rsidRPr="00643F3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38D1" w:rsidRPr="00643F38" w:rsidRDefault="008538D1" w:rsidP="008538D1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Сертифікація</w:t>
      </w:r>
    </w:p>
    <w:p w:rsidR="00987524" w:rsidRPr="00643F38" w:rsidRDefault="00AA0CA6" w:rsidP="00675E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• Наявність сертифікату типу, </w:t>
      </w:r>
      <w:r w:rsidR="008538D1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технічного регламенту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538D1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34692" w:rsidRPr="00643F38" w:rsidRDefault="00134692" w:rsidP="00134692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692" w:rsidRPr="00643F38" w:rsidRDefault="008538D1" w:rsidP="006C5593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6C5593"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134692"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Істотні умови, які обов’язково будуть включені до договору про закупівлю.</w:t>
      </w:r>
    </w:p>
    <w:p w:rsidR="00134692" w:rsidRPr="00643F38" w:rsidRDefault="008538D1" w:rsidP="00134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134692"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.1. Підрядник зобов’язується виконати наступні етапи робіт:</w:t>
      </w:r>
    </w:p>
    <w:p w:rsidR="00134692" w:rsidRPr="00643F38" w:rsidRDefault="00675E3A" w:rsidP="0013469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Поставка </w:t>
      </w:r>
      <w:r w:rsidR="00134692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обладнання.</w:t>
      </w:r>
    </w:p>
    <w:p w:rsidR="00134692" w:rsidRPr="00643F38" w:rsidRDefault="00134692" w:rsidP="0013469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</w:t>
      </w:r>
      <w:r w:rsidR="00675E3A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таж та </w:t>
      </w:r>
      <w:proofErr w:type="spellStart"/>
      <w:r w:rsidR="00675E3A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пусконалагодження</w:t>
      </w:r>
      <w:proofErr w:type="spellEnd"/>
      <w:r w:rsidR="00675E3A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обладнання.</w:t>
      </w:r>
    </w:p>
    <w:p w:rsidR="00134692" w:rsidRPr="00643F38" w:rsidRDefault="00675E3A" w:rsidP="0013469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Метрологічна </w:t>
      </w:r>
      <w:r w:rsidR="00C15585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повірка</w:t>
      </w:r>
      <w:r w:rsidR="00134692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змонтованого нового обладнання.</w:t>
      </w:r>
    </w:p>
    <w:p w:rsidR="00134692" w:rsidRPr="00643F38" w:rsidRDefault="00134692" w:rsidP="00134692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Навчання технічного персоналу. </w:t>
      </w:r>
    </w:p>
    <w:p w:rsidR="00134692" w:rsidRPr="00643F38" w:rsidRDefault="00134692" w:rsidP="0013469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8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692" w:rsidRPr="00643F38" w:rsidRDefault="008538D1" w:rsidP="00134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134692"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.2. Підрядник зобов’язується:</w:t>
      </w:r>
    </w:p>
    <w:p w:rsidR="00134692" w:rsidRPr="00643F38" w:rsidRDefault="00134692" w:rsidP="00134692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роботу підприємства за існуючою схемою до введення в експлуатацію нового обладнання.</w:t>
      </w:r>
    </w:p>
    <w:p w:rsidR="00134692" w:rsidRPr="00643F38" w:rsidRDefault="00134692" w:rsidP="00134692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Проводити будівельно-монтажні роботи з виконанням всіх вимог безпеки. </w:t>
      </w:r>
    </w:p>
    <w:p w:rsidR="00134692" w:rsidRPr="00643F38" w:rsidRDefault="00134692" w:rsidP="00134692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Забезпечувати на об’єкті вжиття всіх необхідних заходів та нести відповідальність за дотримання вимог діючих стандартів, будівельних норм і правил, </w:t>
      </w:r>
      <w:proofErr w:type="spellStart"/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</w:t>
      </w:r>
      <w:proofErr w:type="spellEnd"/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протипожежної безпеки,</w:t>
      </w:r>
      <w:r w:rsidR="00675E3A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 праці, промислової санітарії, охорони навколишнього середовища, а також виконання вимог правил внутрішнього розпорядку на об’єкті Замовника.</w:t>
      </w:r>
    </w:p>
    <w:p w:rsidR="00134692" w:rsidRPr="00643F38" w:rsidRDefault="00134692" w:rsidP="00134692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</w:t>
      </w:r>
      <w:r w:rsidR="0051237C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всю необхідну дозвільну документацію на виконання робіт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34692" w:rsidRPr="00643F38" w:rsidRDefault="00134692" w:rsidP="001346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робіт розпочинати виключно після попереднього узгодження з представником замовника (начальником дільниці нафтобази та інженером з експлуатації) можливості та часові межі виконання робіт кожної робочої зміни.</w:t>
      </w:r>
    </w:p>
    <w:p w:rsidR="00134692" w:rsidRPr="00643F38" w:rsidRDefault="00134692" w:rsidP="001346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монтажу Виконавець проводить п</w:t>
      </w:r>
      <w:r w:rsidR="0051237C"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еревірку та випробування, 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налагодження оформивши проведення робіт документально. Зобов’язаний передати Замовнику акти: монтажу, перевірки, випробування, прихованих робіт.</w:t>
      </w:r>
    </w:p>
    <w:p w:rsidR="00134692" w:rsidRPr="00643F38" w:rsidRDefault="00134692" w:rsidP="001346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всі використані матеріали, комплектуючі, обладнання, виконавець передає Замовнику сертифікати, накладні, паспорти із зазначенням гарантійних термінів.</w:t>
      </w:r>
    </w:p>
    <w:p w:rsidR="00134692" w:rsidRPr="00643F38" w:rsidRDefault="00134692" w:rsidP="001346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дає гарантію на виконані роботи </w:t>
      </w:r>
      <w:r w:rsidR="006F216D"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</w:t>
      </w:r>
      <w:r w:rsidR="006F216D"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оки</w:t>
      </w: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r w:rsidR="006F216D"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</w:t>
      </w:r>
      <w:r w:rsidRPr="00643F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місяців)</w:t>
      </w: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 моменту введення обладнання в експлуатацію. </w:t>
      </w:r>
    </w:p>
    <w:p w:rsidR="00134692" w:rsidRPr="00643F38" w:rsidRDefault="00134692" w:rsidP="001346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Якість виконуваних робіт та якість засобів, матеріалів, які використовуються при виконанні робіт згідно Договору, повинна відповідати сертифікатам якості заводів-виробників, державним стандартам, відповідним нормам та вимогам, що ставляться до такого виду робіт, а також письмовим вказівкам Замовника.</w:t>
      </w:r>
    </w:p>
    <w:p w:rsidR="00134692" w:rsidRPr="00643F38" w:rsidRDefault="00134692" w:rsidP="0013469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5272" w:rsidRPr="00643F38" w:rsidRDefault="000B5272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216" w:rsidRPr="00643F38" w:rsidRDefault="00F25216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216" w:rsidRPr="00643F38" w:rsidRDefault="00F25216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216" w:rsidRPr="00643F38" w:rsidRDefault="00F25216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216" w:rsidRPr="00643F38" w:rsidRDefault="00F25216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216" w:rsidRPr="00643F38" w:rsidRDefault="00F25216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216" w:rsidRPr="00643F38" w:rsidRDefault="00F25216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216" w:rsidRPr="00643F38" w:rsidRDefault="00F25216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216" w:rsidRPr="00643F38" w:rsidRDefault="00F25216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216" w:rsidRPr="00643F38" w:rsidRDefault="00F25216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216" w:rsidRDefault="00F25216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3F38" w:rsidRDefault="00643F38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3F38" w:rsidRPr="00643F38" w:rsidRDefault="00643F38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216" w:rsidRPr="00643F38" w:rsidRDefault="00F25216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216" w:rsidRPr="00643F38" w:rsidRDefault="00F25216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216" w:rsidRPr="00643F38" w:rsidRDefault="00F25216" w:rsidP="00F2521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43F3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№1 к технічному завданню.</w:t>
      </w:r>
    </w:p>
    <w:p w:rsidR="00F25216" w:rsidRPr="00643F38" w:rsidRDefault="00F25216" w:rsidP="00F252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F38">
        <w:rPr>
          <w:rFonts w:ascii="Times New Roman" w:hAnsi="Times New Roman" w:cs="Times New Roman"/>
          <w:b/>
          <w:sz w:val="24"/>
          <w:szCs w:val="24"/>
          <w:lang w:val="uk-UA"/>
        </w:rPr>
        <w:t>Форма пропозиції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"/>
        <w:gridCol w:w="1940"/>
        <w:gridCol w:w="1832"/>
        <w:gridCol w:w="1527"/>
        <w:gridCol w:w="1457"/>
        <w:gridCol w:w="1781"/>
        <w:gridCol w:w="1013"/>
      </w:tblGrid>
      <w:tr w:rsidR="00F25216" w:rsidRPr="00643F38" w:rsidTr="007D14BE">
        <w:trPr>
          <w:trHeight w:val="1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6" w:rsidRPr="00643F38" w:rsidRDefault="00F25216" w:rsidP="007D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та опис предмету закупівлі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25216" w:rsidRPr="00643F38" w:rsidRDefault="00F25216" w:rsidP="007D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Нормативна документація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6" w:rsidRPr="00643F38" w:rsidRDefault="00F25216" w:rsidP="007D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обладнання, грн.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6" w:rsidRPr="00643F38" w:rsidRDefault="00F25216" w:rsidP="007D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монтажних робіт, грн.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6" w:rsidRPr="00643F38" w:rsidRDefault="00F25216" w:rsidP="007D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ПНР, метрологічної повірки, грн.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25216" w:rsidRPr="00643F38" w:rsidRDefault="00F25216" w:rsidP="007D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Всього, грн..</w:t>
            </w:r>
          </w:p>
        </w:tc>
      </w:tr>
      <w:tr w:rsidR="00F25216" w:rsidRPr="00643F38" w:rsidTr="007D14BE">
        <w:trPr>
          <w:trHeight w:val="1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6" w:rsidRPr="00643F38" w:rsidRDefault="00F25216" w:rsidP="007D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Тензометричні вагонні ваги (вказати повне 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16" w:rsidRPr="00643F38" w:rsidRDefault="00F25216" w:rsidP="007D14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5216" w:rsidRPr="00643F38" w:rsidRDefault="00F25216" w:rsidP="007D14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ДСТУ EN 45501:2016 та технічним регламентом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25216" w:rsidRPr="00643F38" w:rsidTr="007D14BE">
        <w:trPr>
          <w:trHeight w:val="1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216" w:rsidRPr="00643F38" w:rsidRDefault="00F25216" w:rsidP="007D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Монтаж обладнання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216" w:rsidRPr="00643F38" w:rsidRDefault="00F25216" w:rsidP="007D14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Калькуляція на надання послуг з монтажу (при укладанні договору)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25216" w:rsidRPr="00643F38" w:rsidTr="007D14BE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16" w:rsidRPr="00643F38" w:rsidRDefault="00F25216" w:rsidP="007D1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Всього, грн..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216" w:rsidRPr="00643F38" w:rsidRDefault="00F25216" w:rsidP="007D14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16" w:rsidRPr="00643F38" w:rsidRDefault="00F25216" w:rsidP="007D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F25216" w:rsidRPr="00643F38" w:rsidRDefault="00F25216" w:rsidP="00F252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5216" w:rsidRPr="00643F38" w:rsidRDefault="00F25216" w:rsidP="00F2521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43F38">
        <w:rPr>
          <w:rFonts w:ascii="Times New Roman" w:hAnsi="Times New Roman" w:cs="Times New Roman"/>
          <w:sz w:val="24"/>
          <w:szCs w:val="24"/>
          <w:lang w:val="uk-UA"/>
        </w:rPr>
        <w:t>Умови оплати :</w:t>
      </w:r>
    </w:p>
    <w:p w:rsidR="00F25216" w:rsidRPr="00643F38" w:rsidRDefault="00F25216" w:rsidP="00F2521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43F38">
        <w:rPr>
          <w:rFonts w:ascii="Times New Roman" w:hAnsi="Times New Roman" w:cs="Times New Roman"/>
          <w:sz w:val="24"/>
          <w:szCs w:val="24"/>
          <w:lang w:val="uk-UA"/>
        </w:rPr>
        <w:t>Строк постачання:</w:t>
      </w:r>
    </w:p>
    <w:p w:rsidR="00F25216" w:rsidRPr="00643F38" w:rsidRDefault="00F25216" w:rsidP="00F2521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43F38">
        <w:rPr>
          <w:rFonts w:ascii="Times New Roman" w:hAnsi="Times New Roman" w:cs="Times New Roman"/>
          <w:sz w:val="24"/>
          <w:szCs w:val="24"/>
          <w:lang w:val="uk-UA"/>
        </w:rPr>
        <w:t>Гарантійний термін:</w:t>
      </w:r>
    </w:p>
    <w:p w:rsidR="00F25216" w:rsidRPr="00643F38" w:rsidRDefault="00F25216" w:rsidP="00F2521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43F38">
        <w:rPr>
          <w:rFonts w:ascii="Times New Roman" w:hAnsi="Times New Roman" w:cs="Times New Roman"/>
          <w:sz w:val="24"/>
          <w:szCs w:val="24"/>
          <w:lang w:val="uk-UA"/>
        </w:rPr>
        <w:t xml:space="preserve">Примітки : </w:t>
      </w:r>
    </w:p>
    <w:p w:rsidR="00F25216" w:rsidRPr="00643F38" w:rsidRDefault="00F25216" w:rsidP="00F2521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43F38">
        <w:rPr>
          <w:rFonts w:ascii="Times New Roman" w:hAnsi="Times New Roman" w:cs="Times New Roman"/>
          <w:sz w:val="24"/>
          <w:szCs w:val="24"/>
          <w:lang w:val="uk-UA"/>
        </w:rPr>
        <w:t>___________________ (Підпис уповноваженої особи Учасника, П.І.Б., посада, печатка)</w:t>
      </w:r>
    </w:p>
    <w:p w:rsidR="00F25216" w:rsidRPr="00643F38" w:rsidRDefault="00F25216" w:rsidP="00F2521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25216" w:rsidRPr="00643F38" w:rsidRDefault="00F25216" w:rsidP="00F2521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25216" w:rsidRPr="00643F38" w:rsidRDefault="00F25216" w:rsidP="00F2521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25216" w:rsidRDefault="00F25216" w:rsidP="00F2521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50DB7" w:rsidRDefault="00150DB7" w:rsidP="00F2521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50DB7" w:rsidRDefault="00150DB7" w:rsidP="00F2521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50DB7" w:rsidRPr="00643F38" w:rsidRDefault="00150DB7" w:rsidP="00F2521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25216" w:rsidRPr="00643F38" w:rsidRDefault="00F25216" w:rsidP="00F2521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43F3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150DB7" w:rsidRPr="00643F38">
        <w:rPr>
          <w:rFonts w:ascii="Times New Roman" w:hAnsi="Times New Roman" w:cs="Times New Roman"/>
          <w:sz w:val="24"/>
          <w:szCs w:val="24"/>
          <w:lang w:val="uk-UA"/>
        </w:rPr>
        <w:t>№2</w:t>
      </w:r>
      <w:r w:rsidRPr="00643F38">
        <w:rPr>
          <w:rFonts w:ascii="Times New Roman" w:hAnsi="Times New Roman" w:cs="Times New Roman"/>
          <w:sz w:val="24"/>
          <w:szCs w:val="24"/>
          <w:lang w:val="uk-UA"/>
        </w:rPr>
        <w:t>к технічному завданню.</w:t>
      </w:r>
    </w:p>
    <w:p w:rsidR="00F25216" w:rsidRPr="00643F38" w:rsidRDefault="00F25216" w:rsidP="00F252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F38">
        <w:rPr>
          <w:rFonts w:ascii="Times New Roman" w:hAnsi="Times New Roman" w:cs="Times New Roman"/>
          <w:b/>
          <w:sz w:val="24"/>
          <w:szCs w:val="24"/>
          <w:lang w:val="uk-UA"/>
        </w:rPr>
        <w:t>Відповідність технічним вимогам Замовника</w:t>
      </w:r>
      <w:r w:rsidR="00150DB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9824" w:type="dxa"/>
        <w:tblLayout w:type="fixed"/>
        <w:tblLook w:val="00A0" w:firstRow="1" w:lastRow="0" w:firstColumn="1" w:lastColumn="0" w:noHBand="0" w:noVBand="0"/>
      </w:tblPr>
      <w:tblGrid>
        <w:gridCol w:w="3218"/>
        <w:gridCol w:w="2202"/>
        <w:gridCol w:w="2202"/>
        <w:gridCol w:w="2202"/>
      </w:tblGrid>
      <w:tr w:rsidR="00F25216" w:rsidRPr="00643F38" w:rsidTr="007D14BE">
        <w:trPr>
          <w:trHeight w:val="28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Технічні параметри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Замовника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Відповідність технічним вимогам заповнюється Постачальником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Примітки / пояснення від Постачальника</w:t>
            </w:r>
          </w:p>
        </w:tc>
      </w:tr>
      <w:tr w:rsidR="00F25216" w:rsidRPr="00643F38" w:rsidTr="007D14BE">
        <w:trPr>
          <w:trHeight w:val="275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Найбільша границя зважування, (Мах), т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25216" w:rsidRPr="00643F38" w:rsidTr="007D14BE">
        <w:trPr>
          <w:trHeight w:val="261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Найменша границя зважування, (</w:t>
            </w:r>
            <w:proofErr w:type="spellStart"/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Min</w:t>
            </w:r>
            <w:proofErr w:type="spellEnd"/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), т 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25216" w:rsidRPr="00643F38" w:rsidTr="007D14BE">
        <w:trPr>
          <w:trHeight w:val="261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Дискретність відліку (d) і ціна поділки  (е), кг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25216" w:rsidRPr="00643F38" w:rsidTr="007D14BE">
        <w:trPr>
          <w:trHeight w:val="275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Клас точності ваг відповідно з ДСТУ EN 45501:2016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середній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25216" w:rsidRPr="00643F38" w:rsidTr="007D14BE">
        <w:trPr>
          <w:trHeight w:val="105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Межі допустимої похибки при експлуатації, кг, не більш:</w:t>
            </w:r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 </w:t>
            </w:r>
            <w:proofErr w:type="spellStart"/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Min</w:t>
            </w:r>
            <w:proofErr w:type="spellEnd"/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 25 т</w:t>
            </w:r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Більше 25 т до 100 т</w:t>
            </w:r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Більше 100 т до Мах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±50</w:t>
            </w:r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±100</w:t>
            </w:r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±150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25216" w:rsidRPr="00643F38" w:rsidTr="007D14BE">
        <w:trPr>
          <w:trHeight w:val="275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Кількість платформ, </w:t>
            </w:r>
            <w:proofErr w:type="spellStart"/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25216" w:rsidRPr="00643F38" w:rsidTr="007D14BE">
        <w:trPr>
          <w:trHeight w:val="79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Діапазон робочих температур,  С:</w:t>
            </w:r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вантажо-приймальна</w:t>
            </w:r>
            <w:proofErr w:type="spellEnd"/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платформа, тензодатчики, не </w:t>
            </w:r>
            <w:proofErr w:type="spellStart"/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меньше</w:t>
            </w:r>
            <w:proofErr w:type="spellEnd"/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-40 до +50</w:t>
            </w:r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25216" w:rsidRPr="00643F38" w:rsidTr="007D14BE">
        <w:trPr>
          <w:trHeight w:val="79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Ступінь захисту, не менше:</w:t>
            </w:r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тензодатчику</w:t>
            </w:r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ІР68</w:t>
            </w:r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25216" w:rsidRPr="00643F38" w:rsidTr="007D14BE">
        <w:trPr>
          <w:trHeight w:val="261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Термін служби </w:t>
            </w:r>
            <w:proofErr w:type="spellStart"/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вагів</w:t>
            </w:r>
            <w:proofErr w:type="spellEnd"/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не менш, років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25216" w:rsidRPr="00643F38" w:rsidTr="007D14BE">
        <w:trPr>
          <w:trHeight w:val="1057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Персональний комп’ютер з ліцензованим програмним забезпеченням.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25216" w:rsidRPr="00643F38" w:rsidTr="007D14BE">
        <w:trPr>
          <w:trHeight w:val="3968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Встановлення програмного забезпечення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Так,</w:t>
            </w:r>
          </w:p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 функціоналом передбаченим діючою нормативною документацією та вимогами «Інструкції про порядок засобів ваговимірювальної техніки на залізничному транспорті України» від 2012 року.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F25216" w:rsidRPr="00CD724C" w:rsidTr="007D14BE">
        <w:trPr>
          <w:trHeight w:val="1580"/>
        </w:trPr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Вибухозахищене виконання 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4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ДСТУ EN 60079-0:2017, ДСТУ EN 60079-25:2017 та мати сертифікат IEC-EX, ATEX, FM або ЕАС.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216" w:rsidRPr="00643F38" w:rsidRDefault="00F25216" w:rsidP="007D1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F25216" w:rsidRPr="00643F38" w:rsidRDefault="00F25216" w:rsidP="00F252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5216" w:rsidRPr="00643F38" w:rsidRDefault="00F25216" w:rsidP="0047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25216" w:rsidRPr="00643F38" w:rsidSect="00B76A9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BB3"/>
    <w:multiLevelType w:val="hybridMultilevel"/>
    <w:tmpl w:val="B6FE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178B"/>
    <w:multiLevelType w:val="hybridMultilevel"/>
    <w:tmpl w:val="07FC965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35FF0"/>
    <w:multiLevelType w:val="hybridMultilevel"/>
    <w:tmpl w:val="CD549D16"/>
    <w:lvl w:ilvl="0" w:tplc="995AA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53E85"/>
    <w:multiLevelType w:val="hybridMultilevel"/>
    <w:tmpl w:val="CD56D41A"/>
    <w:lvl w:ilvl="0" w:tplc="903E319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CAC46BC"/>
    <w:multiLevelType w:val="hybridMultilevel"/>
    <w:tmpl w:val="A8428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DE0D6D"/>
    <w:multiLevelType w:val="hybridMultilevel"/>
    <w:tmpl w:val="99F4C1DC"/>
    <w:lvl w:ilvl="0" w:tplc="7FEAB3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2939FE"/>
    <w:multiLevelType w:val="hybridMultilevel"/>
    <w:tmpl w:val="4E06B54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8CCAC370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3D18DC"/>
    <w:multiLevelType w:val="hybridMultilevel"/>
    <w:tmpl w:val="80D4BAEC"/>
    <w:lvl w:ilvl="0" w:tplc="BF50DD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1A6641"/>
    <w:multiLevelType w:val="multilevel"/>
    <w:tmpl w:val="AE1A8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B8C2DBA"/>
    <w:multiLevelType w:val="hybridMultilevel"/>
    <w:tmpl w:val="6BB0B5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1F2C1D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F77CD"/>
    <w:multiLevelType w:val="hybridMultilevel"/>
    <w:tmpl w:val="4488632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B525B"/>
    <w:multiLevelType w:val="hybridMultilevel"/>
    <w:tmpl w:val="018CB1DE"/>
    <w:lvl w:ilvl="0" w:tplc="4FD61AB6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AC"/>
    <w:rsid w:val="00021A0F"/>
    <w:rsid w:val="00022C31"/>
    <w:rsid w:val="000771C4"/>
    <w:rsid w:val="00085673"/>
    <w:rsid w:val="00091607"/>
    <w:rsid w:val="00091A68"/>
    <w:rsid w:val="000923EC"/>
    <w:rsid w:val="000A61CF"/>
    <w:rsid w:val="000B4979"/>
    <w:rsid w:val="000B5272"/>
    <w:rsid w:val="000C2197"/>
    <w:rsid w:val="000F006E"/>
    <w:rsid w:val="001128CD"/>
    <w:rsid w:val="00113643"/>
    <w:rsid w:val="00122040"/>
    <w:rsid w:val="00134692"/>
    <w:rsid w:val="00147941"/>
    <w:rsid w:val="001479C8"/>
    <w:rsid w:val="00150DB7"/>
    <w:rsid w:val="001577E4"/>
    <w:rsid w:val="00161C5D"/>
    <w:rsid w:val="00165ABE"/>
    <w:rsid w:val="00184D41"/>
    <w:rsid w:val="00185770"/>
    <w:rsid w:val="001E5AA0"/>
    <w:rsid w:val="001E7DC4"/>
    <w:rsid w:val="00200CAF"/>
    <w:rsid w:val="0020199F"/>
    <w:rsid w:val="00204B99"/>
    <w:rsid w:val="00210191"/>
    <w:rsid w:val="00223F34"/>
    <w:rsid w:val="00241937"/>
    <w:rsid w:val="0024337E"/>
    <w:rsid w:val="0027001B"/>
    <w:rsid w:val="00284F89"/>
    <w:rsid w:val="00295083"/>
    <w:rsid w:val="002D24A1"/>
    <w:rsid w:val="002F02A0"/>
    <w:rsid w:val="002F3989"/>
    <w:rsid w:val="00346F55"/>
    <w:rsid w:val="0038396F"/>
    <w:rsid w:val="003B71F1"/>
    <w:rsid w:val="003C56F7"/>
    <w:rsid w:val="003E19A7"/>
    <w:rsid w:val="003E3F83"/>
    <w:rsid w:val="003F1E4A"/>
    <w:rsid w:val="00406366"/>
    <w:rsid w:val="00410F56"/>
    <w:rsid w:val="004738A4"/>
    <w:rsid w:val="004A6A13"/>
    <w:rsid w:val="004B675C"/>
    <w:rsid w:val="004B67C8"/>
    <w:rsid w:val="004C0748"/>
    <w:rsid w:val="004E4C32"/>
    <w:rsid w:val="00501153"/>
    <w:rsid w:val="00503884"/>
    <w:rsid w:val="0051237C"/>
    <w:rsid w:val="005131F4"/>
    <w:rsid w:val="005219E8"/>
    <w:rsid w:val="005234AD"/>
    <w:rsid w:val="00552965"/>
    <w:rsid w:val="00565E9E"/>
    <w:rsid w:val="005E20E3"/>
    <w:rsid w:val="00611303"/>
    <w:rsid w:val="0062797F"/>
    <w:rsid w:val="006422E8"/>
    <w:rsid w:val="00643F38"/>
    <w:rsid w:val="00675E3A"/>
    <w:rsid w:val="006847D2"/>
    <w:rsid w:val="00694595"/>
    <w:rsid w:val="006B562C"/>
    <w:rsid w:val="006C5593"/>
    <w:rsid w:val="006F216D"/>
    <w:rsid w:val="00756BBE"/>
    <w:rsid w:val="00785CCD"/>
    <w:rsid w:val="007F7DF7"/>
    <w:rsid w:val="007F7E54"/>
    <w:rsid w:val="0081629B"/>
    <w:rsid w:val="008538D1"/>
    <w:rsid w:val="008A3FA8"/>
    <w:rsid w:val="008A6628"/>
    <w:rsid w:val="008B0E14"/>
    <w:rsid w:val="008C2EAC"/>
    <w:rsid w:val="008C6FB5"/>
    <w:rsid w:val="008D3B50"/>
    <w:rsid w:val="008D6800"/>
    <w:rsid w:val="008E51BB"/>
    <w:rsid w:val="008F7925"/>
    <w:rsid w:val="0090081A"/>
    <w:rsid w:val="009240A1"/>
    <w:rsid w:val="0094228E"/>
    <w:rsid w:val="0096455E"/>
    <w:rsid w:val="00977A4B"/>
    <w:rsid w:val="00987524"/>
    <w:rsid w:val="0099428A"/>
    <w:rsid w:val="009A6C22"/>
    <w:rsid w:val="009D5A46"/>
    <w:rsid w:val="009E01DA"/>
    <w:rsid w:val="00A07788"/>
    <w:rsid w:val="00A52DDC"/>
    <w:rsid w:val="00A5386A"/>
    <w:rsid w:val="00A55808"/>
    <w:rsid w:val="00A61054"/>
    <w:rsid w:val="00A846D7"/>
    <w:rsid w:val="00A97820"/>
    <w:rsid w:val="00AA0CA6"/>
    <w:rsid w:val="00AB14D3"/>
    <w:rsid w:val="00B00A93"/>
    <w:rsid w:val="00B12024"/>
    <w:rsid w:val="00B20911"/>
    <w:rsid w:val="00B312A5"/>
    <w:rsid w:val="00B62B5C"/>
    <w:rsid w:val="00B805C1"/>
    <w:rsid w:val="00B80A8C"/>
    <w:rsid w:val="00B927C4"/>
    <w:rsid w:val="00BB34CF"/>
    <w:rsid w:val="00BD69C5"/>
    <w:rsid w:val="00BF6DF1"/>
    <w:rsid w:val="00C15585"/>
    <w:rsid w:val="00C2687A"/>
    <w:rsid w:val="00C52080"/>
    <w:rsid w:val="00C650D1"/>
    <w:rsid w:val="00C66163"/>
    <w:rsid w:val="00C91565"/>
    <w:rsid w:val="00CD079F"/>
    <w:rsid w:val="00CD2139"/>
    <w:rsid w:val="00CD724C"/>
    <w:rsid w:val="00CE1B8B"/>
    <w:rsid w:val="00CF5659"/>
    <w:rsid w:val="00D11E98"/>
    <w:rsid w:val="00D545F7"/>
    <w:rsid w:val="00D97C26"/>
    <w:rsid w:val="00DB10DD"/>
    <w:rsid w:val="00DC799E"/>
    <w:rsid w:val="00E6339F"/>
    <w:rsid w:val="00E777AA"/>
    <w:rsid w:val="00EA7052"/>
    <w:rsid w:val="00EB087E"/>
    <w:rsid w:val="00EC5EF7"/>
    <w:rsid w:val="00F0311D"/>
    <w:rsid w:val="00F06BB7"/>
    <w:rsid w:val="00F0764A"/>
    <w:rsid w:val="00F1194F"/>
    <w:rsid w:val="00F1335E"/>
    <w:rsid w:val="00F21BF2"/>
    <w:rsid w:val="00F25216"/>
    <w:rsid w:val="00F270E0"/>
    <w:rsid w:val="00F62543"/>
    <w:rsid w:val="00F70B3A"/>
    <w:rsid w:val="00F7437D"/>
    <w:rsid w:val="00F935AB"/>
    <w:rsid w:val="00F97822"/>
    <w:rsid w:val="00FA0CB5"/>
    <w:rsid w:val="00FA3C86"/>
    <w:rsid w:val="00FC2B66"/>
    <w:rsid w:val="00FC5580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5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B71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1F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5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B71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1F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68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70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179103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208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18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6294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49927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960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90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239880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6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691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9768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9063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6994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9779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41641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0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322825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95687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50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23026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94123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22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532242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403531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312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56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868185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6868">
                                                                                                          <w:blockQuote w:val="1"/>
                                                                                                          <w:marLeft w:val="0"/>
                                                                                                          <w:marRight w:val="-150"/>
                                                                                                          <w:marTop w:val="312"/>
                                                                                                          <w:marBottom w:val="312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080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2528610">
                                                                                                                  <w:marLeft w:val="0"/>
                                                                                                                  <w:marRight w:val="-15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4555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Глембоцкий</dc:creator>
  <cp:keywords/>
  <dc:description/>
  <cp:lastModifiedBy>Николай Ромашин </cp:lastModifiedBy>
  <cp:revision>144</cp:revision>
  <dcterms:created xsi:type="dcterms:W3CDTF">2018-11-30T09:33:00Z</dcterms:created>
  <dcterms:modified xsi:type="dcterms:W3CDTF">2019-02-08T14:16:00Z</dcterms:modified>
</cp:coreProperties>
</file>